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781" w:type="dxa"/>
        <w:tblInd w:w="-864" w:type="dxa"/>
        <w:tblCellMar>
          <w:top w:w="4" w:type="dxa"/>
          <w:left w:w="103" w:type="dxa"/>
          <w:bottom w:w="14" w:type="dxa"/>
          <w:right w:w="54" w:type="dxa"/>
        </w:tblCellMar>
        <w:tblLook w:val="04A0" w:firstRow="1" w:lastRow="0" w:firstColumn="1" w:lastColumn="0" w:noHBand="0" w:noVBand="1"/>
      </w:tblPr>
      <w:tblGrid>
        <w:gridCol w:w="2815"/>
        <w:gridCol w:w="444"/>
        <w:gridCol w:w="2411"/>
        <w:gridCol w:w="2568"/>
        <w:gridCol w:w="2543"/>
      </w:tblGrid>
      <w:tr w:rsidR="00FD5714">
        <w:trPr>
          <w:trHeight w:val="1421"/>
        </w:trPr>
        <w:tc>
          <w:tcPr>
            <w:tcW w:w="3259" w:type="dxa"/>
            <w:gridSpan w:val="2"/>
            <w:vMerge w:val="restart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0000"/>
            <w:vAlign w:val="bottom"/>
          </w:tcPr>
          <w:p w:rsidR="00FD5714" w:rsidRDefault="001E691C">
            <w:pPr>
              <w:spacing w:after="118"/>
            </w:pPr>
            <w:r>
              <w:rPr>
                <w:noProof/>
              </w:rPr>
              <w:drawing>
                <wp:inline distT="0" distB="0" distL="0" distR="0">
                  <wp:extent cx="1934210" cy="1505585"/>
                  <wp:effectExtent l="0" t="0" r="0" b="0"/>
                  <wp:docPr id="9" name="Picture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4210" cy="1505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D5714" w:rsidRDefault="001E691C">
            <w:pPr>
              <w:spacing w:after="0"/>
            </w:pPr>
            <w:r>
              <w:rPr>
                <w:rFonts w:ascii="Arial" w:eastAsia="Arial" w:hAnsi="Arial" w:cs="Arial"/>
                <w:i/>
                <w:color w:val="FFFFFF"/>
                <w:sz w:val="20"/>
              </w:rPr>
              <w:t xml:space="preserve"> </w:t>
            </w:r>
          </w:p>
        </w:tc>
        <w:tc>
          <w:tcPr>
            <w:tcW w:w="7522" w:type="dxa"/>
            <w:gridSpan w:val="3"/>
            <w:tcBorders>
              <w:top w:val="single" w:sz="24" w:space="0" w:color="000000"/>
              <w:left w:val="nil"/>
              <w:bottom w:val="single" w:sz="12" w:space="0" w:color="000000"/>
              <w:right w:val="single" w:sz="21" w:space="0" w:color="000000"/>
            </w:tcBorders>
            <w:shd w:val="clear" w:color="auto" w:fill="C00000"/>
          </w:tcPr>
          <w:p w:rsidR="00FD5714" w:rsidRDefault="001E691C">
            <w:pPr>
              <w:spacing w:after="19"/>
              <w:ind w:right="5"/>
              <w:jc w:val="center"/>
            </w:pPr>
            <w:r>
              <w:rPr>
                <w:rFonts w:ascii="Arial" w:eastAsia="Arial" w:hAnsi="Arial" w:cs="Arial"/>
                <w:i/>
                <w:color w:val="FFFFFF"/>
                <w:sz w:val="20"/>
              </w:rPr>
              <w:t xml:space="preserve"> </w:t>
            </w:r>
          </w:p>
          <w:p w:rsidR="00FD5714" w:rsidRDefault="001E691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i/>
                <w:color w:val="FFFFFF"/>
                <w:sz w:val="24"/>
              </w:rPr>
              <w:t xml:space="preserve">ORGANISMO OPERADOR DE LOS SERVICIOS DE AGUA POTABLE Y ALCANTARILLADO DEL MUNICIPIO DE TEHUACAN, PUEBLA. </w:t>
            </w:r>
          </w:p>
          <w:p w:rsidR="00FD5714" w:rsidRDefault="001E691C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i/>
                <w:color w:val="FFFFFF"/>
                <w:sz w:val="20"/>
              </w:rPr>
              <w:t xml:space="preserve"> </w:t>
            </w:r>
          </w:p>
        </w:tc>
      </w:tr>
      <w:tr w:rsidR="00FD5714">
        <w:trPr>
          <w:trHeight w:val="1330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FD5714" w:rsidRDefault="00FD5714"/>
        </w:tc>
        <w:tc>
          <w:tcPr>
            <w:tcW w:w="7522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21" w:space="0" w:color="000000"/>
            </w:tcBorders>
            <w:shd w:val="clear" w:color="auto" w:fill="C00000"/>
          </w:tcPr>
          <w:p w:rsidR="00FD5714" w:rsidRDefault="001E691C">
            <w:pPr>
              <w:spacing w:after="0"/>
              <w:ind w:right="70"/>
              <w:jc w:val="center"/>
            </w:pPr>
            <w:r>
              <w:rPr>
                <w:rFonts w:ascii="Arial" w:eastAsia="Arial" w:hAnsi="Arial" w:cs="Arial"/>
                <w:b/>
                <w:color w:val="000080"/>
                <w:sz w:val="36"/>
              </w:rPr>
              <w:t xml:space="preserve">DIRECTOR GENERAL </w:t>
            </w:r>
          </w:p>
        </w:tc>
      </w:tr>
      <w:tr w:rsidR="00FD5714">
        <w:trPr>
          <w:trHeight w:val="10690"/>
        </w:trPr>
        <w:tc>
          <w:tcPr>
            <w:tcW w:w="1078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21" w:space="0" w:color="000000"/>
            </w:tcBorders>
          </w:tcPr>
          <w:p w:rsidR="00FD5714" w:rsidRDefault="001E691C">
            <w:pPr>
              <w:spacing w:after="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FD5714" w:rsidRDefault="001E691C">
            <w:pPr>
              <w:spacing w:after="148"/>
            </w:pPr>
            <w:r>
              <w:rPr>
                <w:rFonts w:ascii="Arial" w:eastAsia="Arial" w:hAnsi="Arial" w:cs="Arial"/>
                <w:b/>
                <w:color w:val="C00000"/>
              </w:rPr>
              <w:t xml:space="preserve">      </w:t>
            </w:r>
          </w:p>
          <w:p w:rsidR="00FD5714" w:rsidRDefault="001E691C">
            <w:pPr>
              <w:spacing w:after="52"/>
            </w:pPr>
            <w:r>
              <w:rPr>
                <w:rFonts w:ascii="Arial" w:eastAsia="Arial" w:hAnsi="Arial" w:cs="Arial"/>
                <w:b/>
                <w:color w:val="C00000"/>
                <w:sz w:val="28"/>
              </w:rPr>
              <w:t xml:space="preserve">PERFIL GENERAL DEL PUESTO </w:t>
            </w:r>
          </w:p>
          <w:p w:rsidR="00FD5714" w:rsidRDefault="001E691C">
            <w:pPr>
              <w:spacing w:after="0"/>
            </w:pPr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  <w:tbl>
            <w:tblPr>
              <w:tblStyle w:val="TableGrid"/>
              <w:tblW w:w="8850" w:type="dxa"/>
              <w:tblInd w:w="797" w:type="dxa"/>
              <w:tblCellMar>
                <w:top w:w="5" w:type="dxa"/>
                <w:left w:w="108" w:type="dxa"/>
                <w:bottom w:w="0" w:type="dxa"/>
                <w:right w:w="41" w:type="dxa"/>
              </w:tblCellMar>
              <w:tblLook w:val="04A0" w:firstRow="1" w:lastRow="0" w:firstColumn="1" w:lastColumn="0" w:noHBand="0" w:noVBand="1"/>
            </w:tblPr>
            <w:tblGrid>
              <w:gridCol w:w="4422"/>
              <w:gridCol w:w="4428"/>
            </w:tblGrid>
            <w:tr w:rsidR="00FD5714">
              <w:trPr>
                <w:trHeight w:val="846"/>
              </w:trPr>
              <w:tc>
                <w:tcPr>
                  <w:tcW w:w="4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3B3B"/>
                </w:tcPr>
                <w:p w:rsidR="00FD5714" w:rsidRDefault="001E691C">
                  <w:pPr>
                    <w:spacing w:after="7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 </w:t>
                  </w:r>
                </w:p>
                <w:p w:rsidR="00FD5714" w:rsidRDefault="001E691C">
                  <w:pPr>
                    <w:spacing w:after="0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Escolaridad : </w:t>
                  </w:r>
                </w:p>
              </w:tc>
              <w:tc>
                <w:tcPr>
                  <w:tcW w:w="4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D5714" w:rsidRDefault="001E691C">
                  <w:pPr>
                    <w:spacing w:after="7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  <w:p w:rsidR="00FD5714" w:rsidRDefault="001E691C">
                  <w:pPr>
                    <w:spacing w:after="4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Licenciatura y/o Maestría </w:t>
                  </w:r>
                </w:p>
                <w:p w:rsidR="00FD5714" w:rsidRDefault="001E691C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</w:tc>
            </w:tr>
            <w:tr w:rsidR="00FD5714">
              <w:trPr>
                <w:trHeight w:val="4647"/>
              </w:trPr>
              <w:tc>
                <w:tcPr>
                  <w:tcW w:w="4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3B3B"/>
                </w:tcPr>
                <w:p w:rsidR="00FD5714" w:rsidRDefault="001E691C">
                  <w:pPr>
                    <w:spacing w:after="7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 </w:t>
                  </w:r>
                </w:p>
                <w:p w:rsidR="00FD5714" w:rsidRDefault="001E691C">
                  <w:pPr>
                    <w:spacing w:after="0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Conocimientos: </w:t>
                  </w:r>
                </w:p>
              </w:tc>
              <w:tc>
                <w:tcPr>
                  <w:tcW w:w="4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D5714" w:rsidRDefault="001E691C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b/>
                      <w:sz w:val="24"/>
                    </w:rPr>
                    <w:t xml:space="preserve"> </w:t>
                  </w:r>
                </w:p>
                <w:p w:rsidR="00FD5714" w:rsidRDefault="001E691C">
                  <w:pPr>
                    <w:tabs>
                      <w:tab w:val="center" w:pos="2707"/>
                      <w:tab w:val="right" w:pos="4279"/>
                    </w:tabs>
                    <w:spacing w:after="0"/>
                  </w:pPr>
                  <w:r>
                    <w:rPr>
                      <w:rFonts w:ascii="Arial" w:eastAsia="Arial" w:hAnsi="Arial" w:cs="Arial"/>
                      <w:b/>
                      <w:sz w:val="24"/>
                    </w:rPr>
                    <w:t xml:space="preserve">Planeación, </w:t>
                  </w:r>
                  <w:r>
                    <w:rPr>
                      <w:rFonts w:ascii="Arial" w:eastAsia="Arial" w:hAnsi="Arial" w:cs="Arial"/>
                      <w:b/>
                      <w:sz w:val="24"/>
                    </w:rPr>
                    <w:tab/>
                    <w:t xml:space="preserve">Dirección </w:t>
                  </w:r>
                  <w:r>
                    <w:rPr>
                      <w:rFonts w:ascii="Arial" w:eastAsia="Arial" w:hAnsi="Arial" w:cs="Arial"/>
                      <w:b/>
                      <w:sz w:val="24"/>
                    </w:rPr>
                    <w:tab/>
                    <w:t xml:space="preserve">y </w:t>
                  </w:r>
                </w:p>
                <w:p w:rsidR="00FD5714" w:rsidRDefault="001E691C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b/>
                      <w:sz w:val="24"/>
                    </w:rPr>
                    <w:t xml:space="preserve">Coordinación. </w:t>
                  </w:r>
                </w:p>
                <w:p w:rsidR="00FD5714" w:rsidRDefault="001E691C">
                  <w:pPr>
                    <w:spacing w:after="0" w:line="255" w:lineRule="auto"/>
                    <w:ind w:left="1"/>
                  </w:pPr>
                  <w:r>
                    <w:rPr>
                      <w:rFonts w:ascii="Arial" w:eastAsia="Arial" w:hAnsi="Arial" w:cs="Arial"/>
                      <w:b/>
                      <w:sz w:val="24"/>
                    </w:rPr>
                    <w:t xml:space="preserve">Administración de comercio interno, recursos </w:t>
                  </w:r>
                  <w:r>
                    <w:rPr>
                      <w:rFonts w:ascii="Arial" w:eastAsia="Arial" w:hAnsi="Arial" w:cs="Arial"/>
                      <w:b/>
                      <w:sz w:val="24"/>
                    </w:rPr>
                    <w:tab/>
                    <w:t xml:space="preserve">materiales, </w:t>
                  </w:r>
                  <w:r>
                    <w:rPr>
                      <w:rFonts w:ascii="Arial" w:eastAsia="Arial" w:hAnsi="Arial" w:cs="Arial"/>
                      <w:b/>
                      <w:sz w:val="24"/>
                    </w:rPr>
                    <w:tab/>
                    <w:t xml:space="preserve">humanos, técnicos y financieros. </w:t>
                  </w:r>
                </w:p>
                <w:p w:rsidR="00FD5714" w:rsidRDefault="001E691C">
                  <w:pPr>
                    <w:spacing w:after="1" w:line="252" w:lineRule="auto"/>
                    <w:ind w:left="1"/>
                  </w:pPr>
                  <w:r>
                    <w:rPr>
                      <w:rFonts w:ascii="Arial" w:eastAsia="Arial" w:hAnsi="Arial" w:cs="Arial"/>
                      <w:b/>
                      <w:sz w:val="24"/>
                    </w:rPr>
                    <w:t xml:space="preserve">Calidad en el servicio de atención al cliente, así como destrezas de negociación y comunicación. </w:t>
                  </w:r>
                </w:p>
                <w:p w:rsidR="00FD5714" w:rsidRDefault="001E691C">
                  <w:pPr>
                    <w:spacing w:after="0" w:line="253" w:lineRule="auto"/>
                    <w:ind w:left="1" w:right="66"/>
                    <w:jc w:val="both"/>
                  </w:pPr>
                  <w:r>
                    <w:rPr>
                      <w:rFonts w:ascii="Arial" w:eastAsia="Arial" w:hAnsi="Arial" w:cs="Arial"/>
                      <w:b/>
                      <w:sz w:val="24"/>
                    </w:rPr>
                    <w:t xml:space="preserve">Conocimientos legales, </w:t>
                  </w:r>
                  <w:r>
                    <w:rPr>
                      <w:rFonts w:ascii="Arial" w:eastAsia="Arial" w:hAnsi="Arial" w:cs="Arial"/>
                      <w:b/>
                      <w:sz w:val="24"/>
                    </w:rPr>
                    <w:t xml:space="preserve">financieros, económicos, además de indicadores socio económicos.   </w:t>
                  </w:r>
                </w:p>
                <w:p w:rsidR="00FD5714" w:rsidRDefault="001E691C">
                  <w:pPr>
                    <w:tabs>
                      <w:tab w:val="center" w:pos="2834"/>
                      <w:tab w:val="right" w:pos="4279"/>
                    </w:tabs>
                    <w:spacing w:after="0"/>
                  </w:pPr>
                  <w:r>
                    <w:rPr>
                      <w:rFonts w:ascii="Arial" w:eastAsia="Arial" w:hAnsi="Arial" w:cs="Arial"/>
                      <w:b/>
                      <w:sz w:val="24"/>
                    </w:rPr>
                    <w:t xml:space="preserve">Conocimientos </w:t>
                  </w:r>
                  <w:r>
                    <w:rPr>
                      <w:rFonts w:ascii="Arial" w:eastAsia="Arial" w:hAnsi="Arial" w:cs="Arial"/>
                      <w:b/>
                      <w:sz w:val="24"/>
                    </w:rPr>
                    <w:tab/>
                    <w:t xml:space="preserve">Técnicos </w:t>
                  </w:r>
                  <w:r>
                    <w:rPr>
                      <w:rFonts w:ascii="Arial" w:eastAsia="Arial" w:hAnsi="Arial" w:cs="Arial"/>
                      <w:b/>
                      <w:sz w:val="24"/>
                    </w:rPr>
                    <w:tab/>
                    <w:t xml:space="preserve">en </w:t>
                  </w:r>
                </w:p>
                <w:p w:rsidR="00FD5714" w:rsidRDefault="001E691C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b/>
                      <w:sz w:val="24"/>
                    </w:rPr>
                    <w:t xml:space="preserve">Computación. </w:t>
                  </w:r>
                </w:p>
                <w:p w:rsidR="00FD5714" w:rsidRDefault="001E691C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b/>
                      <w:sz w:val="24"/>
                    </w:rPr>
                    <w:t xml:space="preserve"> </w:t>
                  </w:r>
                </w:p>
                <w:p w:rsidR="00FD5714" w:rsidRDefault="001E691C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b/>
                      <w:sz w:val="24"/>
                    </w:rPr>
                    <w:t xml:space="preserve"> </w:t>
                  </w:r>
                </w:p>
              </w:tc>
            </w:tr>
            <w:tr w:rsidR="00FD5714">
              <w:trPr>
                <w:trHeight w:val="1123"/>
              </w:trPr>
              <w:tc>
                <w:tcPr>
                  <w:tcW w:w="4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3B3B"/>
                </w:tcPr>
                <w:p w:rsidR="00FD5714" w:rsidRDefault="001E691C">
                  <w:pPr>
                    <w:spacing w:after="7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 </w:t>
                  </w:r>
                </w:p>
                <w:p w:rsidR="00FD5714" w:rsidRDefault="001E691C">
                  <w:pPr>
                    <w:spacing w:after="0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Experiencia:  </w:t>
                  </w:r>
                </w:p>
              </w:tc>
              <w:tc>
                <w:tcPr>
                  <w:tcW w:w="4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D5714" w:rsidRDefault="001E691C">
                  <w:pPr>
                    <w:spacing w:after="7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  <w:p w:rsidR="00FD5714" w:rsidRDefault="001E691C">
                  <w:pPr>
                    <w:spacing w:after="5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Cinco años o más ejerciendo la profesión </w:t>
                  </w:r>
                </w:p>
                <w:p w:rsidR="00FD5714" w:rsidRDefault="001E691C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</w:tc>
            </w:tr>
            <w:tr w:rsidR="00FD5714">
              <w:trPr>
                <w:trHeight w:val="1942"/>
              </w:trPr>
              <w:tc>
                <w:tcPr>
                  <w:tcW w:w="4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3B3B"/>
                </w:tcPr>
                <w:p w:rsidR="00FD5714" w:rsidRDefault="001E691C">
                  <w:pPr>
                    <w:spacing w:after="4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 </w:t>
                  </w:r>
                </w:p>
                <w:p w:rsidR="00FD5714" w:rsidRDefault="001E691C">
                  <w:pPr>
                    <w:spacing w:after="0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Cualidades:  </w:t>
                  </w:r>
                </w:p>
              </w:tc>
              <w:tc>
                <w:tcPr>
                  <w:tcW w:w="4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D5714" w:rsidRDefault="001E691C">
                  <w:pPr>
                    <w:spacing w:after="4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  <w:p w:rsidR="00FD5714" w:rsidRDefault="001E691C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Servicio, Liderazgo, Confiabilidad, </w:t>
                  </w:r>
                </w:p>
                <w:p w:rsidR="00FD5714" w:rsidRDefault="001E691C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Lealtad, </w:t>
                  </w:r>
                  <w:r>
                    <w:rPr>
                      <w:rFonts w:ascii="Arial" w:eastAsia="Arial" w:hAnsi="Arial" w:cs="Arial"/>
                      <w:b/>
                    </w:rPr>
                    <w:t xml:space="preserve">Honestidad, Compromiso, </w:t>
                  </w:r>
                </w:p>
                <w:p w:rsidR="00FD5714" w:rsidRDefault="001E691C">
                  <w:pPr>
                    <w:spacing w:after="2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Responsabilidad, Respeto, Flexibilidad, </w:t>
                  </w:r>
                </w:p>
                <w:p w:rsidR="00FD5714" w:rsidRDefault="001E691C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Sensibilidad, Tolerancia, Orden, </w:t>
                  </w:r>
                </w:p>
                <w:p w:rsidR="00FD5714" w:rsidRDefault="001E691C">
                  <w:pPr>
                    <w:spacing w:after="4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Habilidad de Comunicación, Proactivo. </w:t>
                  </w:r>
                </w:p>
                <w:p w:rsidR="00FD5714" w:rsidRDefault="001E691C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</w:tc>
            </w:tr>
          </w:tbl>
          <w:p w:rsidR="00FD5714" w:rsidRDefault="001E691C">
            <w:pPr>
              <w:spacing w:after="16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FD5714" w:rsidRDefault="001E691C">
            <w:pPr>
              <w:spacing w:after="0"/>
            </w:pPr>
            <w:r>
              <w:rPr>
                <w:rFonts w:ascii="Arial" w:eastAsia="Arial" w:hAnsi="Arial" w:cs="Arial"/>
                <w:sz w:val="23"/>
              </w:rPr>
              <w:t xml:space="preserve">  </w:t>
            </w:r>
          </w:p>
        </w:tc>
      </w:tr>
      <w:tr w:rsidR="00FD5714">
        <w:trPr>
          <w:trHeight w:val="751"/>
        </w:trPr>
        <w:tc>
          <w:tcPr>
            <w:tcW w:w="281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C00000"/>
          </w:tcPr>
          <w:p w:rsidR="00FD5714" w:rsidRDefault="001E691C">
            <w:pPr>
              <w:spacing w:after="0"/>
              <w:ind w:right="55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lastRenderedPageBreak/>
              <w:t xml:space="preserve">Elaboró: </w:t>
            </w:r>
          </w:p>
          <w:p w:rsidR="00FD5714" w:rsidRDefault="001E691C">
            <w:pPr>
              <w:spacing w:after="0"/>
              <w:ind w:right="11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  <w:p w:rsidR="00FD5714" w:rsidRDefault="001E691C">
            <w:pPr>
              <w:spacing w:after="0"/>
              <w:ind w:right="55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>Lic.  Denisse Maciel Valerio  Hernandez</w:t>
            </w:r>
            <w:bookmarkStart w:id="0" w:name="_GoBack"/>
            <w:bookmarkEnd w:id="0"/>
          </w:p>
        </w:tc>
        <w:tc>
          <w:tcPr>
            <w:tcW w:w="2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00000"/>
          </w:tcPr>
          <w:p w:rsidR="00FD5714" w:rsidRDefault="001E691C">
            <w:pPr>
              <w:spacing w:after="0"/>
              <w:ind w:right="48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Autoriza: </w:t>
            </w:r>
          </w:p>
          <w:p w:rsidR="00FD5714" w:rsidRDefault="001E691C">
            <w:pPr>
              <w:spacing w:after="0"/>
              <w:ind w:right="6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  <w:p w:rsidR="00FD5714" w:rsidRDefault="001E691C">
            <w:pPr>
              <w:spacing w:after="0"/>
              <w:ind w:left="39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Ing. Jaime Enrique Barbosa Puertos </w:t>
            </w:r>
          </w:p>
          <w:p w:rsidR="00FD5714" w:rsidRDefault="001E691C">
            <w:pPr>
              <w:spacing w:after="0"/>
              <w:ind w:right="6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00000"/>
          </w:tcPr>
          <w:p w:rsidR="00FD5714" w:rsidRDefault="001E691C">
            <w:pPr>
              <w:spacing w:after="0"/>
              <w:ind w:right="48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Valida: </w:t>
            </w:r>
          </w:p>
          <w:p w:rsidR="00FD5714" w:rsidRDefault="001E691C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  <w:p w:rsidR="00FD5714" w:rsidRDefault="007A27B9">
            <w:pPr>
              <w:spacing w:after="0"/>
              <w:ind w:right="53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Lic.  </w:t>
            </w:r>
            <w:proofErr w:type="spellStart"/>
            <w:r>
              <w:rPr>
                <w:rFonts w:ascii="Arial" w:eastAsia="Arial" w:hAnsi="Arial" w:cs="Arial"/>
                <w:color w:val="FFFFFF"/>
                <w:sz w:val="16"/>
              </w:rPr>
              <w:t>Lucelía</w:t>
            </w:r>
            <w:proofErr w:type="spellEnd"/>
            <w:r>
              <w:rPr>
                <w:rFonts w:ascii="Arial" w:eastAsia="Arial" w:hAnsi="Arial" w:cs="Arial"/>
                <w:color w:val="FFFFFF"/>
                <w:sz w:val="16"/>
              </w:rPr>
              <w:t xml:space="preserve"> Natividad Pacheco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21" w:space="0" w:color="000000"/>
            </w:tcBorders>
            <w:shd w:val="clear" w:color="auto" w:fill="C00000"/>
            <w:vAlign w:val="center"/>
          </w:tcPr>
          <w:p w:rsidR="00FD5714" w:rsidRDefault="001E691C" w:rsidP="007A27B9">
            <w:pPr>
              <w:spacing w:after="0"/>
              <w:ind w:left="211" w:right="190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>Fecha de elaboración: 202</w:t>
            </w:r>
            <w:r w:rsidR="007A27B9">
              <w:rPr>
                <w:rFonts w:ascii="Arial" w:eastAsia="Arial" w:hAnsi="Arial" w:cs="Arial"/>
                <w:color w:val="FFFFFF"/>
                <w:sz w:val="16"/>
              </w:rPr>
              <w:t>1</w:t>
            </w:r>
          </w:p>
        </w:tc>
      </w:tr>
    </w:tbl>
    <w:p w:rsidR="00FD5714" w:rsidRDefault="001E691C">
      <w:pPr>
        <w:spacing w:after="0"/>
        <w:ind w:left="-761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sectPr w:rsidR="00FD5714">
      <w:pgSz w:w="12242" w:h="15842"/>
      <w:pgMar w:top="715" w:right="1440" w:bottom="93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714"/>
    <w:rsid w:val="001E691C"/>
    <w:rsid w:val="007A27B9"/>
    <w:rsid w:val="00BF77B5"/>
    <w:rsid w:val="00F843ED"/>
    <w:rsid w:val="00FD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6BCAB67-3B24-4965-B5ED-E96828E9D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163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CARPETA DE ORGANIZACIÓN.</vt:lpstr>
    </vt:vector>
  </TitlesOfParts>
  <Company/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CARPETA DE ORGANIZACIÓN.</dc:title>
  <dc:subject/>
  <dc:creator>A.LAURA R.R.</dc:creator>
  <cp:keywords/>
  <cp:lastModifiedBy>Maribel HM. Hernandez Montiel</cp:lastModifiedBy>
  <cp:revision>2</cp:revision>
  <dcterms:created xsi:type="dcterms:W3CDTF">2021-06-29T16:46:00Z</dcterms:created>
  <dcterms:modified xsi:type="dcterms:W3CDTF">2021-06-29T16:46:00Z</dcterms:modified>
</cp:coreProperties>
</file>